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0EE4" w14:textId="77777777" w:rsidR="00FE067E" w:rsidRDefault="00CD36CF" w:rsidP="00EF6030">
      <w:pPr>
        <w:pStyle w:val="TitlePageOrigin"/>
      </w:pPr>
      <w:r>
        <w:t>WEST virginia legislature</w:t>
      </w:r>
    </w:p>
    <w:p w14:paraId="199628FB" w14:textId="77777777" w:rsidR="00CD36CF" w:rsidRDefault="00CD36CF" w:rsidP="00EF6030">
      <w:pPr>
        <w:pStyle w:val="TitlePageSession"/>
      </w:pPr>
      <w:r>
        <w:t>20</w:t>
      </w:r>
      <w:r w:rsidR="006565E8">
        <w:t>2</w:t>
      </w:r>
      <w:r w:rsidR="00AF09E0">
        <w:t>4</w:t>
      </w:r>
      <w:r>
        <w:t xml:space="preserve"> regular session</w:t>
      </w:r>
    </w:p>
    <w:p w14:paraId="30AEEB18" w14:textId="77777777" w:rsidR="00CD36CF" w:rsidRDefault="007F4492" w:rsidP="00EF6030">
      <w:pPr>
        <w:pStyle w:val="TitlePageBillPrefix"/>
      </w:pPr>
      <w:sdt>
        <w:sdtPr>
          <w:tag w:val="IntroDate"/>
          <w:id w:val="-1236936958"/>
          <w:placeholder>
            <w:docPart w:val="5D85DBE296D14957801137E09EE16E14"/>
          </w:placeholder>
          <w:text/>
        </w:sdtPr>
        <w:sdtEndPr/>
        <w:sdtContent>
          <w:r w:rsidR="00AC3B58">
            <w:t>Committee Substitute</w:t>
          </w:r>
        </w:sdtContent>
      </w:sdt>
    </w:p>
    <w:p w14:paraId="417DBD41" w14:textId="77777777" w:rsidR="00AC3B58" w:rsidRPr="00AC3B58" w:rsidRDefault="00AC3B58" w:rsidP="00EF6030">
      <w:pPr>
        <w:pStyle w:val="TitlePageBillPrefix"/>
      </w:pPr>
      <w:r>
        <w:t>for</w:t>
      </w:r>
    </w:p>
    <w:p w14:paraId="0FD22FAC" w14:textId="7F6DC766" w:rsidR="00CD36CF" w:rsidRDefault="007F4492" w:rsidP="00EF6030">
      <w:pPr>
        <w:pStyle w:val="BillNumber"/>
      </w:pPr>
      <w:sdt>
        <w:sdtPr>
          <w:tag w:val="Chamber"/>
          <w:id w:val="893011969"/>
          <w:lock w:val="sdtLocked"/>
          <w:placeholder>
            <w:docPart w:val="7C89B86BB5504A859B6665E4AAC18F48"/>
          </w:placeholder>
          <w:dropDownList>
            <w:listItem w:displayText="House" w:value="House"/>
            <w:listItem w:displayText="Senate" w:value="Senate"/>
          </w:dropDownList>
        </w:sdtPr>
        <w:sdtEndPr/>
        <w:sdtContent>
          <w:r w:rsidR="0080133C">
            <w:t>Senate</w:t>
          </w:r>
        </w:sdtContent>
      </w:sdt>
      <w:r w:rsidR="00303684">
        <w:t xml:space="preserve"> </w:t>
      </w:r>
      <w:r w:rsidR="00CD36CF">
        <w:t xml:space="preserve">Bill </w:t>
      </w:r>
      <w:sdt>
        <w:sdtPr>
          <w:tag w:val="BNum"/>
          <w:id w:val="1645317809"/>
          <w:lock w:val="sdtLocked"/>
          <w:placeholder>
            <w:docPart w:val="E248FE336649408F8CD299A0EC097E11"/>
          </w:placeholder>
          <w:text/>
        </w:sdtPr>
        <w:sdtEndPr/>
        <w:sdtContent>
          <w:r w:rsidR="0080133C" w:rsidRPr="0080133C">
            <w:t>724</w:t>
          </w:r>
        </w:sdtContent>
      </w:sdt>
    </w:p>
    <w:p w14:paraId="2C900554" w14:textId="77777777" w:rsidR="0080133C" w:rsidRDefault="0080133C" w:rsidP="00EF6030">
      <w:pPr>
        <w:pStyle w:val="References"/>
        <w:rPr>
          <w:smallCaps/>
        </w:rPr>
      </w:pPr>
      <w:r>
        <w:rPr>
          <w:smallCaps/>
        </w:rPr>
        <w:t>By Senator Clements</w:t>
      </w:r>
    </w:p>
    <w:p w14:paraId="586E2471" w14:textId="6C305ED9" w:rsidR="0080133C" w:rsidRDefault="00CD36CF" w:rsidP="00EF6030">
      <w:pPr>
        <w:pStyle w:val="References"/>
      </w:pPr>
      <w:r>
        <w:t>[</w:t>
      </w:r>
      <w:r w:rsidR="00002112">
        <w:t xml:space="preserve">Originating in the Committee on </w:t>
      </w:r>
      <w:sdt>
        <w:sdtPr>
          <w:tag w:val="References"/>
          <w:id w:val="-1043047873"/>
          <w:placeholder>
            <w:docPart w:val="AA034BE47FFA4CA787C08A7C38DFB0D5"/>
          </w:placeholder>
          <w:text w:multiLine="1"/>
        </w:sdtPr>
        <w:sdtEndPr/>
        <w:sdtContent>
          <w:r w:rsidR="0020207A">
            <w:t>Transportation and Infrastructure</w:t>
          </w:r>
        </w:sdtContent>
      </w:sdt>
      <w:r w:rsidR="00002112">
        <w:t xml:space="preserve">; reported </w:t>
      </w:r>
      <w:sdt>
        <w:sdtPr>
          <w:id w:val="-32107996"/>
          <w:placeholder>
            <w:docPart w:val="84156EDA49914F6C976140108A407826"/>
          </w:placeholder>
          <w:text/>
        </w:sdtPr>
        <w:sdtEndPr/>
        <w:sdtContent>
          <w:r w:rsidR="0020207A">
            <w:t xml:space="preserve">February </w:t>
          </w:r>
          <w:r w:rsidR="007F4492">
            <w:t>20</w:t>
          </w:r>
          <w:r w:rsidR="0020207A">
            <w:t>, 2024</w:t>
          </w:r>
        </w:sdtContent>
      </w:sdt>
      <w:r>
        <w:t>]</w:t>
      </w:r>
    </w:p>
    <w:p w14:paraId="418FC1D7" w14:textId="77777777" w:rsidR="0080133C" w:rsidRDefault="0080133C" w:rsidP="0080133C">
      <w:pPr>
        <w:pStyle w:val="TitlePageOrigin"/>
      </w:pPr>
    </w:p>
    <w:p w14:paraId="72DEDF2C" w14:textId="2C29257C" w:rsidR="0080133C" w:rsidRPr="00F1205D" w:rsidRDefault="0080133C" w:rsidP="0080133C">
      <w:pPr>
        <w:pStyle w:val="TitlePageOrigin"/>
        <w:rPr>
          <w:color w:val="auto"/>
        </w:rPr>
      </w:pPr>
    </w:p>
    <w:p w14:paraId="6B248E86" w14:textId="254CCC4C" w:rsidR="0080133C" w:rsidRPr="00F1205D" w:rsidRDefault="0080133C" w:rsidP="0080133C">
      <w:pPr>
        <w:pStyle w:val="TitleSection"/>
        <w:rPr>
          <w:color w:val="auto"/>
        </w:rPr>
      </w:pPr>
      <w:r w:rsidRPr="00F1205D">
        <w:rPr>
          <w:color w:val="auto"/>
        </w:rPr>
        <w:lastRenderedPageBreak/>
        <w:t xml:space="preserve">A BILL to amend and reenact §15A-4-15 of the Code of West Virginia, 1931, as amended, relating to allowing license plates, road signs, </w:t>
      </w:r>
      <w:r w:rsidR="00160037">
        <w:rPr>
          <w:color w:val="auto"/>
        </w:rPr>
        <w:t>and</w:t>
      </w:r>
      <w:r w:rsidRPr="00F1205D">
        <w:rPr>
          <w:color w:val="auto"/>
        </w:rPr>
        <w:t xml:space="preserve"> markers to be obtained from sources </w:t>
      </w:r>
      <w:r w:rsidR="0020207A">
        <w:rPr>
          <w:color w:val="auto"/>
        </w:rPr>
        <w:t xml:space="preserve">other than </w:t>
      </w:r>
      <w:r w:rsidRPr="00F1205D">
        <w:rPr>
          <w:color w:val="auto"/>
        </w:rPr>
        <w:t>the Division of Corrections and Rehabilitation.</w:t>
      </w:r>
    </w:p>
    <w:p w14:paraId="747C881D" w14:textId="77777777" w:rsidR="0080133C" w:rsidRPr="00F1205D" w:rsidRDefault="0080133C" w:rsidP="0080133C">
      <w:pPr>
        <w:pStyle w:val="EnactingClause"/>
        <w:rPr>
          <w:color w:val="auto"/>
        </w:rPr>
        <w:sectPr w:rsidR="0080133C" w:rsidRPr="00F1205D" w:rsidSect="005222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205D">
        <w:rPr>
          <w:color w:val="auto"/>
        </w:rPr>
        <w:t>Be it enacted by the Legislature of West Virginia:</w:t>
      </w:r>
    </w:p>
    <w:p w14:paraId="687EADDA" w14:textId="77777777" w:rsidR="0080133C" w:rsidRPr="00F1205D" w:rsidRDefault="0080133C" w:rsidP="0080133C">
      <w:pPr>
        <w:pStyle w:val="ArticleHeading"/>
        <w:rPr>
          <w:color w:val="auto"/>
        </w:rPr>
      </w:pPr>
      <w:r w:rsidRPr="00F1205D">
        <w:rPr>
          <w:color w:val="auto"/>
        </w:rPr>
        <w:t>ARTICLE 4. CORRECTIONS MANAGEMENT.</w:t>
      </w:r>
    </w:p>
    <w:p w14:paraId="5EE084FF" w14:textId="77777777" w:rsidR="0080133C" w:rsidRPr="00F1205D" w:rsidRDefault="0080133C" w:rsidP="0080133C">
      <w:pPr>
        <w:pStyle w:val="SectionBody"/>
        <w:rPr>
          <w:color w:val="auto"/>
        </w:rPr>
        <w:sectPr w:rsidR="0080133C" w:rsidRPr="00F1205D" w:rsidSect="005222F2">
          <w:type w:val="continuous"/>
          <w:pgSz w:w="12240" w:h="15840" w:code="1"/>
          <w:pgMar w:top="1440" w:right="1440" w:bottom="1440" w:left="1440" w:header="720" w:footer="720" w:gutter="0"/>
          <w:lnNumType w:countBy="1" w:restart="newSection"/>
          <w:cols w:space="720"/>
          <w:titlePg/>
          <w:docGrid w:linePitch="360"/>
        </w:sectPr>
      </w:pPr>
    </w:p>
    <w:p w14:paraId="660782EA" w14:textId="77777777" w:rsidR="000275DF" w:rsidRDefault="000275DF" w:rsidP="000275DF">
      <w:pPr>
        <w:pStyle w:val="SectionHeading"/>
      </w:pPr>
      <w:r>
        <w:t>§15A-4-15. Manufacture of license plates, road signs or markers</w:t>
      </w:r>
      <w:r w:rsidRPr="00E5080D">
        <w:rPr>
          <w:strike/>
        </w:rPr>
        <w:t>; securing signs and markers when federal government reimburses state for cost thereof</w:t>
      </w:r>
      <w:r>
        <w:t>.</w:t>
      </w:r>
    </w:p>
    <w:p w14:paraId="39A8279C" w14:textId="77777777" w:rsidR="005222F2" w:rsidRDefault="005222F2" w:rsidP="00FC7607">
      <w:pPr>
        <w:ind w:left="720" w:hanging="720"/>
        <w:jc w:val="both"/>
        <w:outlineLvl w:val="3"/>
        <w:rPr>
          <w:rFonts w:cs="Arial"/>
          <w:b/>
        </w:rPr>
        <w:sectPr w:rsidR="005222F2" w:rsidSect="00BB4F5C">
          <w:type w:val="continuous"/>
          <w:pgSz w:w="12240" w:h="15840" w:code="1"/>
          <w:pgMar w:top="1440" w:right="1440" w:bottom="1440" w:left="1440" w:header="720" w:footer="720" w:gutter="0"/>
          <w:lnNumType w:countBy="1" w:restart="newSection"/>
          <w:cols w:space="720"/>
          <w:titlePg/>
          <w:docGrid w:linePitch="360"/>
        </w:sectPr>
      </w:pPr>
    </w:p>
    <w:p w14:paraId="03046B5C" w14:textId="77777777" w:rsidR="005222F2" w:rsidRPr="005222F2" w:rsidRDefault="005222F2" w:rsidP="00FC7607">
      <w:pPr>
        <w:ind w:firstLine="720"/>
        <w:jc w:val="both"/>
        <w:rPr>
          <w:rFonts w:cs="Arial"/>
          <w:strike/>
        </w:rPr>
      </w:pPr>
      <w:r w:rsidRPr="005222F2">
        <w:rPr>
          <w:rFonts w:cs="Arial"/>
          <w:strike/>
        </w:rPr>
        <w:t>For the purpose of obtaining license plates to be used upon motor vehicles licensed for operation in this state and road signs or markers of any description for state roads, the commissioner is hereby authorized and empowered on behalf of the state, to establish and operate a plant for the manufacture of the license plates and road signs or markers in his or her institution.</w:t>
      </w:r>
    </w:p>
    <w:p w14:paraId="5B975A2C" w14:textId="77777777" w:rsidR="005222F2" w:rsidRPr="005222F2" w:rsidRDefault="005222F2" w:rsidP="00FC7607">
      <w:pPr>
        <w:ind w:firstLine="720"/>
        <w:jc w:val="both"/>
        <w:rPr>
          <w:rFonts w:cs="Arial"/>
          <w:strike/>
        </w:rPr>
      </w:pPr>
      <w:r w:rsidRPr="005222F2">
        <w:rPr>
          <w:rFonts w:cs="Arial"/>
          <w:strike/>
        </w:rPr>
        <w:t>It shall be unlawful for any state official or employee to manufacture or obtain the license plates, road signs, or markers otherwise than as herein specified: Provided, That the Commissioner of Highways may originally secure road signs or markers from sources other than that provided herein.</w:t>
      </w:r>
    </w:p>
    <w:p w14:paraId="24CB15FB" w14:textId="77777777" w:rsidR="005222F2" w:rsidRDefault="005222F2" w:rsidP="005222F2">
      <w:pPr>
        <w:ind w:firstLine="720"/>
        <w:jc w:val="both"/>
        <w:rPr>
          <w:rFonts w:cs="Arial"/>
          <w:u w:val="single"/>
        </w:rPr>
        <w:sectPr w:rsidR="005222F2" w:rsidSect="00FC7607">
          <w:type w:val="continuous"/>
          <w:pgSz w:w="12240" w:h="15840"/>
          <w:pgMar w:top="1440" w:right="1440" w:bottom="1440" w:left="1440" w:header="720" w:footer="720" w:gutter="0"/>
          <w:lnNumType w:countBy="1" w:restart="continuous"/>
          <w:cols w:space="720"/>
          <w:docGrid w:linePitch="360"/>
        </w:sectPr>
      </w:pPr>
    </w:p>
    <w:p w14:paraId="2F4DD6CA" w14:textId="5F0847EC" w:rsidR="005222F2" w:rsidRPr="00C400F0" w:rsidRDefault="00C400F0" w:rsidP="005222F2">
      <w:pPr>
        <w:ind w:firstLine="720"/>
        <w:jc w:val="both"/>
        <w:rPr>
          <w:rFonts w:cs="Arial"/>
          <w:u w:val="single"/>
        </w:rPr>
      </w:pPr>
      <w:r>
        <w:rPr>
          <w:rFonts w:cs="Arial"/>
          <w:u w:val="single"/>
        </w:rPr>
        <w:t xml:space="preserve">(a) </w:t>
      </w:r>
      <w:r w:rsidR="005222F2" w:rsidRPr="00C400F0">
        <w:rPr>
          <w:rFonts w:cs="Arial"/>
          <w:u w:val="single"/>
        </w:rPr>
        <w:t>The commissioner is hereby authorized and empowered to establish and operate a plant in his or her institution for the manufacture of road signs and markers of any description for state roads</w:t>
      </w:r>
      <w:r w:rsidR="00160037" w:rsidRPr="00160037">
        <w:rPr>
          <w:rFonts w:cs="Arial"/>
          <w:u w:val="single"/>
        </w:rPr>
        <w:t xml:space="preserve"> </w:t>
      </w:r>
      <w:r w:rsidR="00160037" w:rsidRPr="00C400F0">
        <w:rPr>
          <w:rFonts w:cs="Arial"/>
          <w:u w:val="single"/>
        </w:rPr>
        <w:t xml:space="preserve">and </w:t>
      </w:r>
      <w:r w:rsidR="00354126">
        <w:rPr>
          <w:rFonts w:cs="Arial"/>
          <w:u w:val="single"/>
        </w:rPr>
        <w:t xml:space="preserve">of </w:t>
      </w:r>
      <w:r w:rsidR="00160037" w:rsidRPr="00C400F0">
        <w:rPr>
          <w:rFonts w:cs="Arial"/>
          <w:u w:val="single"/>
        </w:rPr>
        <w:t>license plates</w:t>
      </w:r>
      <w:r w:rsidR="005222F2" w:rsidRPr="00C400F0">
        <w:rPr>
          <w:rFonts w:cs="Arial"/>
          <w:u w:val="single"/>
        </w:rPr>
        <w:t>.</w:t>
      </w:r>
    </w:p>
    <w:p w14:paraId="10CBC4C9" w14:textId="055446CA" w:rsidR="00C400F0" w:rsidRDefault="00C400F0" w:rsidP="00C400F0">
      <w:pPr>
        <w:ind w:firstLine="720"/>
        <w:jc w:val="both"/>
        <w:rPr>
          <w:rFonts w:cs="Arial"/>
          <w:u w:val="single"/>
        </w:rPr>
      </w:pPr>
      <w:r>
        <w:rPr>
          <w:rFonts w:cs="Arial"/>
          <w:u w:val="single"/>
        </w:rPr>
        <w:t xml:space="preserve">(b) </w:t>
      </w:r>
      <w:r w:rsidRPr="00C400F0">
        <w:rPr>
          <w:rFonts w:cs="Arial"/>
          <w:u w:val="single"/>
        </w:rPr>
        <w:t xml:space="preserve">The Commissioner of Motor Vehicles shall secure all license plates from the division: </w:t>
      </w:r>
      <w:r w:rsidRPr="00C400F0">
        <w:rPr>
          <w:rFonts w:cs="Arial"/>
          <w:i/>
          <w:u w:val="single"/>
        </w:rPr>
        <w:t>Provided</w:t>
      </w:r>
      <w:r w:rsidRPr="00C400F0">
        <w:rPr>
          <w:rFonts w:cs="Arial"/>
          <w:u w:val="single"/>
        </w:rPr>
        <w:t xml:space="preserve">, That the Commissioner of Motor Vehicles may secure license plates from alternative sources </w:t>
      </w:r>
      <w:r w:rsidR="000C4344">
        <w:rPr>
          <w:rFonts w:cs="Arial"/>
          <w:u w:val="single"/>
        </w:rPr>
        <w:t xml:space="preserve">if the division is unable to provide a six-month supply of </w:t>
      </w:r>
      <w:r w:rsidR="002D4B3B" w:rsidRPr="002D4B3B">
        <w:rPr>
          <w:rFonts w:cs="Arial"/>
          <w:u w:val="single"/>
        </w:rPr>
        <w:t xml:space="preserve">license plates </w:t>
      </w:r>
      <w:r w:rsidR="002D4B3B">
        <w:rPr>
          <w:rFonts w:cs="Arial"/>
          <w:u w:val="single"/>
        </w:rPr>
        <w:t xml:space="preserve">due to </w:t>
      </w:r>
      <w:r w:rsidRPr="00C400F0">
        <w:rPr>
          <w:rFonts w:cs="Arial"/>
          <w:u w:val="single"/>
        </w:rPr>
        <w:t>a shortage of resources, labor, or other circumstance beyond the control of the division.</w:t>
      </w:r>
    </w:p>
    <w:p w14:paraId="02310C51" w14:textId="1474D433" w:rsidR="005222F2" w:rsidRPr="00C400F0" w:rsidRDefault="00C400F0" w:rsidP="005222F2">
      <w:pPr>
        <w:ind w:firstLine="720"/>
        <w:jc w:val="both"/>
        <w:rPr>
          <w:rFonts w:cs="Arial"/>
          <w:u w:val="single"/>
        </w:rPr>
      </w:pPr>
      <w:r>
        <w:rPr>
          <w:rFonts w:cs="Arial"/>
          <w:u w:val="single"/>
        </w:rPr>
        <w:t xml:space="preserve">(c) The Commissioner of Highways may obtain </w:t>
      </w:r>
      <w:r w:rsidRPr="00C400F0">
        <w:rPr>
          <w:rFonts w:cs="Arial"/>
          <w:u w:val="single"/>
        </w:rPr>
        <w:t>road signs and markers of any description for state roads</w:t>
      </w:r>
      <w:r w:rsidR="00884CD8">
        <w:rPr>
          <w:rFonts w:cs="Arial"/>
          <w:u w:val="single"/>
        </w:rPr>
        <w:t xml:space="preserve"> from the division.</w:t>
      </w:r>
    </w:p>
    <w:sectPr w:rsidR="005222F2" w:rsidRPr="00C400F0" w:rsidSect="00FC7607">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E22D" w14:textId="77777777" w:rsidR="00CD045D" w:rsidRPr="00B844FE" w:rsidRDefault="00CD045D" w:rsidP="00B844FE">
      <w:r>
        <w:separator/>
      </w:r>
    </w:p>
  </w:endnote>
  <w:endnote w:type="continuationSeparator" w:id="0">
    <w:p w14:paraId="4694F5F7" w14:textId="77777777" w:rsidR="00CD045D" w:rsidRPr="00B844FE" w:rsidRDefault="00CD04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E052" w14:textId="77777777" w:rsidR="0080133C" w:rsidRDefault="0080133C" w:rsidP="00642F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169A74" w14:textId="77777777" w:rsidR="0080133C" w:rsidRPr="0080133C" w:rsidRDefault="0080133C" w:rsidP="0080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8AD2" w14:textId="338F78F0" w:rsidR="0080133C" w:rsidRDefault="0080133C" w:rsidP="00642F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D139D4" w14:textId="3ED286A7" w:rsidR="0080133C" w:rsidRPr="0080133C" w:rsidRDefault="0080133C" w:rsidP="0080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66BB" w14:textId="77777777" w:rsidR="00CD045D" w:rsidRPr="00B844FE" w:rsidRDefault="00CD045D" w:rsidP="00B844FE">
      <w:r>
        <w:separator/>
      </w:r>
    </w:p>
  </w:footnote>
  <w:footnote w:type="continuationSeparator" w:id="0">
    <w:p w14:paraId="1970F2BE" w14:textId="77777777" w:rsidR="00CD045D" w:rsidRPr="00B844FE" w:rsidRDefault="00CD04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8EB1" w14:textId="35E610F0" w:rsidR="0080133C" w:rsidRPr="0080133C" w:rsidRDefault="0080133C" w:rsidP="0080133C">
    <w:pPr>
      <w:pStyle w:val="Header"/>
    </w:pPr>
    <w:r>
      <w:t>CS for SB 724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3951" w14:textId="5AB6706F" w:rsidR="0080133C" w:rsidRPr="0080133C" w:rsidRDefault="0080133C" w:rsidP="0080133C">
    <w:pPr>
      <w:pStyle w:val="Header"/>
    </w:pPr>
    <w:r>
      <w:t>CS for SB 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3646442">
    <w:abstractNumId w:val="0"/>
  </w:num>
  <w:num w:numId="2" w16cid:durableId="205553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2A"/>
    <w:rsid w:val="00002112"/>
    <w:rsid w:val="0000526A"/>
    <w:rsid w:val="000275DF"/>
    <w:rsid w:val="00085D22"/>
    <w:rsid w:val="000C4344"/>
    <w:rsid w:val="000C5C77"/>
    <w:rsid w:val="0010070F"/>
    <w:rsid w:val="0012246A"/>
    <w:rsid w:val="0015112E"/>
    <w:rsid w:val="001552E7"/>
    <w:rsid w:val="001566B4"/>
    <w:rsid w:val="00160037"/>
    <w:rsid w:val="00175B38"/>
    <w:rsid w:val="001C279E"/>
    <w:rsid w:val="001D459E"/>
    <w:rsid w:val="0020207A"/>
    <w:rsid w:val="00230763"/>
    <w:rsid w:val="00251E66"/>
    <w:rsid w:val="0027011C"/>
    <w:rsid w:val="00274200"/>
    <w:rsid w:val="00275740"/>
    <w:rsid w:val="002A0269"/>
    <w:rsid w:val="002D4B3B"/>
    <w:rsid w:val="00301F44"/>
    <w:rsid w:val="00303684"/>
    <w:rsid w:val="003143F5"/>
    <w:rsid w:val="00314854"/>
    <w:rsid w:val="00354126"/>
    <w:rsid w:val="00365920"/>
    <w:rsid w:val="00372E06"/>
    <w:rsid w:val="00373494"/>
    <w:rsid w:val="003C51CD"/>
    <w:rsid w:val="00410475"/>
    <w:rsid w:val="00414247"/>
    <w:rsid w:val="004247A2"/>
    <w:rsid w:val="004B2795"/>
    <w:rsid w:val="004C13DD"/>
    <w:rsid w:val="004E3441"/>
    <w:rsid w:val="005048BD"/>
    <w:rsid w:val="005222F2"/>
    <w:rsid w:val="0052772A"/>
    <w:rsid w:val="00571DC3"/>
    <w:rsid w:val="00582206"/>
    <w:rsid w:val="005A5366"/>
    <w:rsid w:val="00637E73"/>
    <w:rsid w:val="006471C6"/>
    <w:rsid w:val="006565E8"/>
    <w:rsid w:val="006865E9"/>
    <w:rsid w:val="00691F3E"/>
    <w:rsid w:val="00694BFB"/>
    <w:rsid w:val="006A106B"/>
    <w:rsid w:val="006C523D"/>
    <w:rsid w:val="006D4036"/>
    <w:rsid w:val="007E02CF"/>
    <w:rsid w:val="007F1CF5"/>
    <w:rsid w:val="007F4492"/>
    <w:rsid w:val="0080133C"/>
    <w:rsid w:val="0081249D"/>
    <w:rsid w:val="00834EDE"/>
    <w:rsid w:val="008736AA"/>
    <w:rsid w:val="00884CD8"/>
    <w:rsid w:val="008D275D"/>
    <w:rsid w:val="00900513"/>
    <w:rsid w:val="00952402"/>
    <w:rsid w:val="00980327"/>
    <w:rsid w:val="009F1067"/>
    <w:rsid w:val="00A02161"/>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13499"/>
    <w:rsid w:val="00C33014"/>
    <w:rsid w:val="00C33434"/>
    <w:rsid w:val="00C34869"/>
    <w:rsid w:val="00C400F0"/>
    <w:rsid w:val="00C428D3"/>
    <w:rsid w:val="00C42EB6"/>
    <w:rsid w:val="00C85096"/>
    <w:rsid w:val="00CB20EF"/>
    <w:rsid w:val="00CD045D"/>
    <w:rsid w:val="00CD12CB"/>
    <w:rsid w:val="00CD36CF"/>
    <w:rsid w:val="00CD3F81"/>
    <w:rsid w:val="00CF1DCA"/>
    <w:rsid w:val="00D41403"/>
    <w:rsid w:val="00D54447"/>
    <w:rsid w:val="00D579FC"/>
    <w:rsid w:val="00DE526B"/>
    <w:rsid w:val="00DF199D"/>
    <w:rsid w:val="00DF4120"/>
    <w:rsid w:val="00DF62A6"/>
    <w:rsid w:val="00E01542"/>
    <w:rsid w:val="00E365F1"/>
    <w:rsid w:val="00E5080D"/>
    <w:rsid w:val="00E62F48"/>
    <w:rsid w:val="00E831B3"/>
    <w:rsid w:val="00EB203E"/>
    <w:rsid w:val="00EE70CB"/>
    <w:rsid w:val="00EF6030"/>
    <w:rsid w:val="00F0424B"/>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4DB55"/>
  <w15:chartTrackingRefBased/>
  <w15:docId w15:val="{9A063931-59EF-40A2-B4D4-8106CCC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0133C"/>
    <w:rPr>
      <w:rFonts w:eastAsia="Calibri"/>
      <w:b/>
      <w:caps/>
      <w:color w:val="000000"/>
      <w:sz w:val="24"/>
    </w:rPr>
  </w:style>
  <w:style w:type="character" w:styleId="PageNumber">
    <w:name w:val="page number"/>
    <w:basedOn w:val="DefaultParagraphFont"/>
    <w:uiPriority w:val="99"/>
    <w:semiHidden/>
    <w:locked/>
    <w:rsid w:val="0080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5DBE296D14957801137E09EE16E14"/>
        <w:category>
          <w:name w:val="General"/>
          <w:gallery w:val="placeholder"/>
        </w:category>
        <w:types>
          <w:type w:val="bbPlcHdr"/>
        </w:types>
        <w:behaviors>
          <w:behavior w:val="content"/>
        </w:behaviors>
        <w:guid w:val="{DE7B74D2-DECA-4B46-BEA3-941EC538B755}"/>
      </w:docPartPr>
      <w:docPartBody>
        <w:p w:rsidR="001A6AA3" w:rsidRDefault="003953C2">
          <w:pPr>
            <w:pStyle w:val="5D85DBE296D14957801137E09EE16E14"/>
          </w:pPr>
          <w:r w:rsidRPr="00B844FE">
            <w:t>Prefix Text</w:t>
          </w:r>
        </w:p>
      </w:docPartBody>
    </w:docPart>
    <w:docPart>
      <w:docPartPr>
        <w:name w:val="7C89B86BB5504A859B6665E4AAC18F48"/>
        <w:category>
          <w:name w:val="General"/>
          <w:gallery w:val="placeholder"/>
        </w:category>
        <w:types>
          <w:type w:val="bbPlcHdr"/>
        </w:types>
        <w:behaviors>
          <w:behavior w:val="content"/>
        </w:behaviors>
        <w:guid w:val="{D2E020B0-FBDE-4903-8C6F-CC9BC7675F7F}"/>
      </w:docPartPr>
      <w:docPartBody>
        <w:p w:rsidR="001A6AA3" w:rsidRDefault="003953C2">
          <w:pPr>
            <w:pStyle w:val="7C89B86BB5504A859B6665E4AAC18F48"/>
          </w:pPr>
          <w:r w:rsidRPr="00B844FE">
            <w:t>[Type here]</w:t>
          </w:r>
        </w:p>
      </w:docPartBody>
    </w:docPart>
    <w:docPart>
      <w:docPartPr>
        <w:name w:val="E248FE336649408F8CD299A0EC097E11"/>
        <w:category>
          <w:name w:val="General"/>
          <w:gallery w:val="placeholder"/>
        </w:category>
        <w:types>
          <w:type w:val="bbPlcHdr"/>
        </w:types>
        <w:behaviors>
          <w:behavior w:val="content"/>
        </w:behaviors>
        <w:guid w:val="{752387F8-4C83-4579-86EF-8B8FEF4B7BD3}"/>
      </w:docPartPr>
      <w:docPartBody>
        <w:p w:rsidR="001A6AA3" w:rsidRDefault="003953C2">
          <w:pPr>
            <w:pStyle w:val="E248FE336649408F8CD299A0EC097E11"/>
          </w:pPr>
          <w:r w:rsidRPr="00B844FE">
            <w:t>Number</w:t>
          </w:r>
        </w:p>
      </w:docPartBody>
    </w:docPart>
    <w:docPart>
      <w:docPartPr>
        <w:name w:val="AA034BE47FFA4CA787C08A7C38DFB0D5"/>
        <w:category>
          <w:name w:val="General"/>
          <w:gallery w:val="placeholder"/>
        </w:category>
        <w:types>
          <w:type w:val="bbPlcHdr"/>
        </w:types>
        <w:behaviors>
          <w:behavior w:val="content"/>
        </w:behaviors>
        <w:guid w:val="{6BB7548A-C2BD-4B0D-8632-866DDFD424B1}"/>
      </w:docPartPr>
      <w:docPartBody>
        <w:p w:rsidR="001A6AA3" w:rsidRDefault="003953C2">
          <w:pPr>
            <w:pStyle w:val="AA034BE47FFA4CA787C08A7C38DFB0D5"/>
          </w:pPr>
          <w:r>
            <w:rPr>
              <w:rStyle w:val="PlaceholderText"/>
            </w:rPr>
            <w:t>Enter Committee</w:t>
          </w:r>
        </w:p>
      </w:docPartBody>
    </w:docPart>
    <w:docPart>
      <w:docPartPr>
        <w:name w:val="84156EDA49914F6C976140108A407826"/>
        <w:category>
          <w:name w:val="General"/>
          <w:gallery w:val="placeholder"/>
        </w:category>
        <w:types>
          <w:type w:val="bbPlcHdr"/>
        </w:types>
        <w:behaviors>
          <w:behavior w:val="content"/>
        </w:behaviors>
        <w:guid w:val="{ED64B6EC-1A31-4ABA-BAE4-64EA16061061}"/>
      </w:docPartPr>
      <w:docPartBody>
        <w:p w:rsidR="001A6AA3" w:rsidRDefault="003953C2">
          <w:pPr>
            <w:pStyle w:val="84156EDA49914F6C976140108A40782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33"/>
    <w:rsid w:val="00156836"/>
    <w:rsid w:val="001A6AA3"/>
    <w:rsid w:val="00312B33"/>
    <w:rsid w:val="003953C2"/>
    <w:rsid w:val="004A49E4"/>
    <w:rsid w:val="00AC10FA"/>
    <w:rsid w:val="00AD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5DBE296D14957801137E09EE16E14">
    <w:name w:val="5D85DBE296D14957801137E09EE16E14"/>
  </w:style>
  <w:style w:type="paragraph" w:customStyle="1" w:styleId="7C89B86BB5504A859B6665E4AAC18F48">
    <w:name w:val="7C89B86BB5504A859B6665E4AAC18F48"/>
  </w:style>
  <w:style w:type="paragraph" w:customStyle="1" w:styleId="E248FE336649408F8CD299A0EC097E11">
    <w:name w:val="E248FE336649408F8CD299A0EC097E11"/>
  </w:style>
  <w:style w:type="character" w:styleId="PlaceholderText">
    <w:name w:val="Placeholder Text"/>
    <w:basedOn w:val="DefaultParagraphFont"/>
    <w:uiPriority w:val="99"/>
    <w:semiHidden/>
    <w:rsid w:val="00312B33"/>
    <w:rPr>
      <w:color w:val="808080"/>
    </w:rPr>
  </w:style>
  <w:style w:type="paragraph" w:customStyle="1" w:styleId="AA034BE47FFA4CA787C08A7C38DFB0D5">
    <w:name w:val="AA034BE47FFA4CA787C08A7C38DFB0D5"/>
  </w:style>
  <w:style w:type="paragraph" w:customStyle="1" w:styleId="84156EDA49914F6C976140108A407826">
    <w:name w:val="84156EDA49914F6C976140108A407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324</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2024-02-19T14:18:00Z</cp:lastPrinted>
  <dcterms:created xsi:type="dcterms:W3CDTF">2024-02-19T20:19:00Z</dcterms:created>
  <dcterms:modified xsi:type="dcterms:W3CDTF">2024-02-20T21:32:00Z</dcterms:modified>
</cp:coreProperties>
</file>